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B7641E" w:rsidRPr="00C92C67" w:rsidTr="00B7641E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1E" w:rsidRPr="00C92C67" w:rsidRDefault="00B7641E">
            <w:pPr>
              <w:spacing w:after="0" w:line="240" w:lineRule="auto"/>
              <w:jc w:val="both"/>
              <w:rPr>
                <w:rFonts w:ascii="Mangal" w:eastAsia="Arial Unicode MS" w:hAnsi="Mangal" w:cs="Mangal"/>
                <w:noProof/>
                <w:sz w:val="20"/>
              </w:rPr>
            </w:pPr>
            <w:r w:rsidRPr="00C92C67">
              <w:rPr>
                <w:rFonts w:ascii="Mangal" w:eastAsia="Arial Unicode MS" w:hAnsi="Mangal" w:cs="Mangal"/>
                <w:noProof/>
                <w:sz w:val="20"/>
              </w:rPr>
              <w:drawing>
                <wp:inline distT="0" distB="0" distL="0" distR="0">
                  <wp:extent cx="1933575" cy="466725"/>
                  <wp:effectExtent l="19050" t="0" r="9525" b="0"/>
                  <wp:docPr id="4" name="Picture 1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1E" w:rsidRPr="00C92C67" w:rsidRDefault="00B7641E">
            <w:pPr>
              <w:spacing w:after="0" w:line="240" w:lineRule="auto"/>
              <w:jc w:val="center"/>
              <w:rPr>
                <w:rFonts w:ascii="Mangal" w:eastAsia="Times New Roman" w:hAnsi="Mangal" w:cs="Mangal"/>
                <w:sz w:val="20"/>
                <w:lang w:bidi="ar-SA"/>
              </w:rPr>
            </w:pPr>
            <w:r w:rsidRPr="00C92C67">
              <w:rPr>
                <w:rFonts w:ascii="Mangal" w:hAnsi="Mangal" w:cs="Mangal"/>
                <w:noProof/>
                <w:sz w:val="20"/>
              </w:rPr>
              <w:drawing>
                <wp:inline distT="0" distB="0" distL="0" distR="0">
                  <wp:extent cx="819150" cy="838200"/>
                  <wp:effectExtent l="19050" t="0" r="0" b="0"/>
                  <wp:docPr id="2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1E" w:rsidRPr="00C92C67" w:rsidRDefault="00B7641E">
            <w:pPr>
              <w:pStyle w:val="BodyText2"/>
              <w:spacing w:line="276" w:lineRule="auto"/>
              <w:rPr>
                <w:rFonts w:ascii="Mangal" w:hAnsi="Mangal"/>
                <w:noProof/>
                <w:sz w:val="20"/>
                <w:szCs w:val="20"/>
              </w:rPr>
            </w:pPr>
            <w:r w:rsidRPr="00C92C67">
              <w:rPr>
                <w:rFonts w:ascii="Mangal" w:hAnsi="Mangal"/>
                <w:noProof/>
                <w:sz w:val="20"/>
                <w:szCs w:val="20"/>
              </w:rPr>
              <w:drawing>
                <wp:inline distT="0" distB="0" distL="0" distR="0">
                  <wp:extent cx="2009775" cy="466725"/>
                  <wp:effectExtent l="19050" t="0" r="9525" b="0"/>
                  <wp:docPr id="3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641E" w:rsidRPr="00C92C67" w:rsidRDefault="00B7641E" w:rsidP="00C92C67">
      <w:pPr>
        <w:spacing w:after="0" w:line="240" w:lineRule="auto"/>
        <w:jc w:val="center"/>
        <w:rPr>
          <w:rFonts w:ascii="Mangal" w:hAnsi="Mangal" w:cs="Mangal"/>
          <w:b/>
          <w:bCs/>
          <w:sz w:val="20"/>
        </w:rPr>
      </w:pPr>
      <w:r w:rsidRPr="00C92C67">
        <w:rPr>
          <w:rFonts w:ascii="Mangal" w:hAnsi="Mangal" w:cs="Mangal"/>
          <w:b/>
          <w:bCs/>
          <w:sz w:val="20"/>
          <w:cs/>
        </w:rPr>
        <w:t xml:space="preserve">भारत सरकार </w:t>
      </w:r>
      <w:r w:rsidRPr="00C92C67">
        <w:rPr>
          <w:rFonts w:ascii="Mangal" w:hAnsi="Mangal" w:cs="Mangal"/>
          <w:b/>
          <w:bCs/>
          <w:sz w:val="20"/>
          <w:rtl/>
          <w:cs/>
        </w:rPr>
        <w:t xml:space="preserve">/ वित्त मंत्रालय / </w:t>
      </w:r>
      <w:r w:rsidRPr="00C92C67">
        <w:rPr>
          <w:rFonts w:ascii="Mangal" w:hAnsi="Mangal" w:cs="Mangal"/>
          <w:b/>
          <w:bCs/>
          <w:sz w:val="20"/>
          <w:cs/>
        </w:rPr>
        <w:t>राजस्व विभाग</w:t>
      </w:r>
    </w:p>
    <w:p w:rsidR="00B7641E" w:rsidRPr="00C92C67" w:rsidRDefault="00B7641E" w:rsidP="00B7641E">
      <w:pPr>
        <w:spacing w:after="0" w:line="240" w:lineRule="auto"/>
        <w:jc w:val="center"/>
        <w:rPr>
          <w:rFonts w:ascii="Mangal" w:hAnsi="Mangal" w:cs="Mangal"/>
          <w:b/>
          <w:bCs/>
          <w:sz w:val="20"/>
        </w:rPr>
      </w:pPr>
      <w:r w:rsidRPr="00C92C67">
        <w:rPr>
          <w:rFonts w:ascii="Mangal" w:hAnsi="Mangal" w:cs="Mangal"/>
          <w:b/>
          <w:bCs/>
          <w:sz w:val="20"/>
        </w:rPr>
        <w:t>GOVERNMENT OF INDIA</w:t>
      </w:r>
      <w:r w:rsidRPr="00C92C67">
        <w:rPr>
          <w:rFonts w:ascii="Mangal" w:hAnsi="Mangal" w:cs="Mangal"/>
          <w:b/>
          <w:bCs/>
          <w:sz w:val="20"/>
          <w:rtl/>
          <w:cs/>
        </w:rPr>
        <w:t xml:space="preserve"> / </w:t>
      </w:r>
      <w:r w:rsidRPr="00C92C67">
        <w:rPr>
          <w:rFonts w:ascii="Mangal" w:hAnsi="Mangal" w:cs="Mangal"/>
          <w:b/>
          <w:bCs/>
          <w:sz w:val="20"/>
        </w:rPr>
        <w:t>MINISTRY OF FINANCE</w:t>
      </w:r>
      <w:r w:rsidRPr="00C92C67">
        <w:rPr>
          <w:rFonts w:ascii="Mangal" w:hAnsi="Mangal" w:cs="Mangal"/>
          <w:b/>
          <w:bCs/>
          <w:sz w:val="20"/>
          <w:rtl/>
          <w:cs/>
        </w:rPr>
        <w:t xml:space="preserve"> / </w:t>
      </w:r>
      <w:r w:rsidRPr="00C92C67">
        <w:rPr>
          <w:rFonts w:ascii="Mangal" w:hAnsi="Mangal" w:cs="Mangal"/>
          <w:b/>
          <w:bCs/>
          <w:sz w:val="20"/>
        </w:rPr>
        <w:t>DEPARTMENT OF REVENUE</w:t>
      </w:r>
    </w:p>
    <w:p w:rsidR="00B7641E" w:rsidRPr="00C92C67" w:rsidRDefault="00B7641E" w:rsidP="00B7641E">
      <w:pPr>
        <w:pStyle w:val="BodyText2"/>
        <w:jc w:val="center"/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  <w:cs/>
        </w:rPr>
        <w:t>वस्तु और कर एवं केन्द्रीय उत्पाद शुल्क प्रधान मुख्य आयुक्त का कार्यालय</w:t>
      </w:r>
    </w:p>
    <w:p w:rsidR="00B7641E" w:rsidRPr="00C92C67" w:rsidRDefault="00B7641E" w:rsidP="00B7641E">
      <w:pPr>
        <w:pStyle w:val="BodyText2"/>
        <w:jc w:val="center"/>
        <w:rPr>
          <w:rFonts w:ascii="Mangal" w:hAnsi="Mangal"/>
          <w:b/>
          <w:bCs/>
          <w:sz w:val="20"/>
          <w:szCs w:val="20"/>
          <w:lang w:bidi="ar-SA"/>
        </w:rPr>
      </w:pPr>
      <w:r w:rsidRPr="00C92C67">
        <w:rPr>
          <w:rFonts w:ascii="Mangal" w:hAnsi="Mangal"/>
          <w:b/>
          <w:bCs/>
          <w:sz w:val="20"/>
          <w:szCs w:val="20"/>
        </w:rPr>
        <w:t>OFFICE OF THE PRINCIPAL CHIEF COMMISSIONER OF GST &amp; CENTRAL EXCISE</w:t>
      </w:r>
    </w:p>
    <w:p w:rsidR="00B7641E" w:rsidRPr="00C92C67" w:rsidRDefault="00B7641E" w:rsidP="00B7641E">
      <w:pPr>
        <w:pStyle w:val="BodyText2"/>
        <w:jc w:val="center"/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  <w:cs/>
        </w:rPr>
        <w:t xml:space="preserve">तमिलनाडु एवं पुदुच्चेरी अंचल / </w:t>
      </w:r>
      <w:r w:rsidRPr="00C92C67">
        <w:rPr>
          <w:rFonts w:ascii="Mangal" w:hAnsi="Mangal"/>
          <w:b/>
          <w:bCs/>
          <w:sz w:val="20"/>
          <w:szCs w:val="20"/>
        </w:rPr>
        <w:t>TAMILNADU &amp; PUDUCHERRY ZONE</w:t>
      </w:r>
    </w:p>
    <w:p w:rsidR="00B7641E" w:rsidRPr="00C92C67" w:rsidRDefault="00B7641E" w:rsidP="00B7641E">
      <w:pPr>
        <w:pStyle w:val="BodyText2"/>
        <w:pBdr>
          <w:bottom w:val="single" w:sz="6" w:space="0" w:color="auto"/>
        </w:pBdr>
        <w:jc w:val="center"/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  <w:cs/>
        </w:rPr>
        <w:t>सं. 26/1</w:t>
      </w:r>
      <w:r w:rsidRPr="00C92C67">
        <w:rPr>
          <w:rFonts w:ascii="Mangal" w:hAnsi="Mangal"/>
          <w:b/>
          <w:bCs/>
          <w:sz w:val="20"/>
          <w:szCs w:val="20"/>
        </w:rPr>
        <w:t>,</w:t>
      </w:r>
      <w:r w:rsidRPr="00C92C67">
        <w:rPr>
          <w:rFonts w:ascii="Mangal" w:hAnsi="Mangal"/>
          <w:b/>
          <w:bCs/>
          <w:sz w:val="20"/>
          <w:szCs w:val="20"/>
          <w:cs/>
        </w:rPr>
        <w:t xml:space="preserve"> महात्मा गांधी मार्ग</w:t>
      </w:r>
      <w:r w:rsidRPr="00C92C67">
        <w:rPr>
          <w:rFonts w:ascii="Mangal" w:hAnsi="Mangal"/>
          <w:b/>
          <w:bCs/>
          <w:sz w:val="20"/>
          <w:szCs w:val="20"/>
        </w:rPr>
        <w:t xml:space="preserve">, </w:t>
      </w:r>
      <w:r w:rsidRPr="00C92C67">
        <w:rPr>
          <w:rFonts w:ascii="Mangal" w:hAnsi="Mangal"/>
          <w:b/>
          <w:bCs/>
          <w:sz w:val="20"/>
          <w:szCs w:val="20"/>
          <w:cs/>
        </w:rPr>
        <w:t xml:space="preserve">चेन्नई </w:t>
      </w:r>
      <w:r w:rsidRPr="00C92C67">
        <w:rPr>
          <w:rFonts w:ascii="Mangal" w:hAnsi="Mangal"/>
          <w:b/>
          <w:bCs/>
          <w:sz w:val="20"/>
          <w:szCs w:val="20"/>
        </w:rPr>
        <w:t xml:space="preserve">– </w:t>
      </w:r>
      <w:r w:rsidRPr="00C92C67">
        <w:rPr>
          <w:rFonts w:ascii="Mangal" w:hAnsi="Mangal"/>
          <w:b/>
          <w:bCs/>
          <w:sz w:val="20"/>
          <w:szCs w:val="20"/>
          <w:cs/>
        </w:rPr>
        <w:t>600 034</w:t>
      </w:r>
    </w:p>
    <w:p w:rsidR="00B7641E" w:rsidRPr="00C92C67" w:rsidRDefault="00B7641E" w:rsidP="00B7641E">
      <w:pPr>
        <w:pStyle w:val="BodyText2"/>
        <w:pBdr>
          <w:bottom w:val="single" w:sz="6" w:space="0" w:color="auto"/>
        </w:pBdr>
        <w:jc w:val="center"/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</w:rPr>
        <w:t>No.26/1, MAHATHMA</w:t>
      </w:r>
      <w:r w:rsidRPr="00C92C67">
        <w:rPr>
          <w:rFonts w:ascii="Mangal" w:hAnsi="Mangal"/>
          <w:b/>
          <w:bCs/>
          <w:caps/>
          <w:sz w:val="20"/>
          <w:szCs w:val="20"/>
        </w:rPr>
        <w:t xml:space="preserve"> Gandhi Road, Chennai</w:t>
      </w:r>
      <w:r w:rsidRPr="00C92C67">
        <w:rPr>
          <w:rFonts w:ascii="Mangal" w:hAnsi="Mangal"/>
          <w:b/>
          <w:bCs/>
          <w:sz w:val="20"/>
          <w:szCs w:val="20"/>
        </w:rPr>
        <w:t xml:space="preserve"> – 600 034</w:t>
      </w:r>
    </w:p>
    <w:p w:rsidR="005C77F3" w:rsidRPr="00C92C67" w:rsidRDefault="005C77F3" w:rsidP="00B7641E">
      <w:pPr>
        <w:rPr>
          <w:rFonts w:ascii="Mangal" w:hAnsi="Mangal" w:cs="Mangal"/>
          <w:bCs/>
          <w:sz w:val="20"/>
        </w:rPr>
      </w:pPr>
      <w:r w:rsidRPr="00C92C67">
        <w:rPr>
          <w:rFonts w:ascii="Mangal" w:hAnsi="Mangal" w:cs="Mangal"/>
          <w:sz w:val="20"/>
          <w:cs/>
        </w:rPr>
        <w:t xml:space="preserve">सी. सं. / </w:t>
      </w:r>
      <w:r w:rsidRPr="00C92C67">
        <w:rPr>
          <w:rFonts w:ascii="Mangal" w:hAnsi="Mangal" w:cs="Mangal"/>
          <w:sz w:val="20"/>
        </w:rPr>
        <w:t xml:space="preserve">C.No.                                                    </w:t>
      </w:r>
      <w:r w:rsidR="00C92C67">
        <w:rPr>
          <w:rFonts w:ascii="Mangal" w:hAnsi="Mangal" w:cs="Mangal"/>
          <w:sz w:val="20"/>
        </w:rPr>
        <w:t xml:space="preserve">  </w:t>
      </w:r>
      <w:r w:rsidRPr="00C92C67">
        <w:rPr>
          <w:rFonts w:ascii="Mangal" w:hAnsi="Mangal" w:cs="Mangal"/>
          <w:sz w:val="20"/>
          <w:cs/>
        </w:rPr>
        <w:t xml:space="preserve">दिनांक / </w:t>
      </w:r>
      <w:r w:rsidRPr="00C92C67">
        <w:rPr>
          <w:rFonts w:ascii="Mangal" w:hAnsi="Mangal" w:cs="Mangal"/>
          <w:sz w:val="20"/>
        </w:rPr>
        <w:t xml:space="preserve">Dated :       </w:t>
      </w:r>
    </w:p>
    <w:p w:rsidR="005C77F3" w:rsidRPr="00C92C67" w:rsidRDefault="005C77F3" w:rsidP="005C77F3">
      <w:pPr>
        <w:spacing w:after="0" w:line="240" w:lineRule="auto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</w:rPr>
        <w:t xml:space="preserve">सेवा में / </w:t>
      </w:r>
      <w:r w:rsidRPr="00C92C67">
        <w:rPr>
          <w:rFonts w:ascii="Mangal" w:hAnsi="Mangal" w:cs="Mangal"/>
          <w:sz w:val="20"/>
        </w:rPr>
        <w:t xml:space="preserve">To, </w:t>
      </w:r>
    </w:p>
    <w:p w:rsidR="005C77F3" w:rsidRPr="00C92C67" w:rsidRDefault="005C77F3" w:rsidP="005C77F3">
      <w:pPr>
        <w:spacing w:after="0" w:line="240" w:lineRule="auto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</w:rPr>
        <w:t xml:space="preserve">अपर महानिदेशक (प्रशासन)/ </w:t>
      </w:r>
      <w:r w:rsidRPr="00C92C67">
        <w:rPr>
          <w:rFonts w:ascii="Mangal" w:hAnsi="Mangal" w:cs="Mangal"/>
          <w:sz w:val="20"/>
        </w:rPr>
        <w:t>Addl. Director General (Admn.),</w:t>
      </w:r>
    </w:p>
    <w:p w:rsidR="005C77F3" w:rsidRPr="00C92C67" w:rsidRDefault="005C77F3" w:rsidP="005C77F3">
      <w:pPr>
        <w:spacing w:after="0" w:line="240" w:lineRule="auto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</w:rPr>
        <w:t>निष्पादन प्रबंधन महानिदेशालय</w:t>
      </w:r>
      <w:r w:rsidRPr="00C92C67">
        <w:rPr>
          <w:rFonts w:ascii="Mangal" w:hAnsi="Mangal" w:cs="Mangal"/>
          <w:sz w:val="20"/>
        </w:rPr>
        <w:t xml:space="preserve"> / Directorate-General of Performance Management,</w:t>
      </w:r>
    </w:p>
    <w:p w:rsidR="005C77F3" w:rsidRPr="00C92C67" w:rsidRDefault="005C77F3" w:rsidP="005C77F3">
      <w:pPr>
        <w:spacing w:after="0" w:line="240" w:lineRule="auto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</w:rPr>
        <w:t>केन्द्रीय</w:t>
      </w:r>
      <w:r w:rsidRPr="00C92C67">
        <w:rPr>
          <w:rFonts w:ascii="Mangal" w:hAnsi="Mangal" w:cs="Mangal"/>
          <w:sz w:val="20"/>
        </w:rPr>
        <w:t xml:space="preserve"> </w:t>
      </w:r>
      <w:r w:rsidRPr="00C92C67">
        <w:rPr>
          <w:rFonts w:ascii="Mangal" w:hAnsi="Mangal" w:cs="Mangal"/>
          <w:sz w:val="20"/>
          <w:cs/>
        </w:rPr>
        <w:t>उत्पाद</w:t>
      </w:r>
      <w:r w:rsidRPr="00C92C67">
        <w:rPr>
          <w:rFonts w:ascii="Mangal" w:hAnsi="Mangal" w:cs="Mangal"/>
          <w:sz w:val="20"/>
        </w:rPr>
        <w:t xml:space="preserve"> </w:t>
      </w:r>
      <w:r w:rsidRPr="00C92C67">
        <w:rPr>
          <w:rFonts w:ascii="Mangal" w:hAnsi="Mangal" w:cs="Mangal"/>
          <w:sz w:val="20"/>
          <w:cs/>
        </w:rPr>
        <w:t>शुल्क</w:t>
      </w:r>
      <w:r w:rsidRPr="00C92C67">
        <w:rPr>
          <w:rFonts w:ascii="Mangal" w:hAnsi="Mangal" w:cs="Mangal"/>
          <w:sz w:val="20"/>
        </w:rPr>
        <w:t xml:space="preserve"> </w:t>
      </w:r>
      <w:r w:rsidRPr="00C92C67">
        <w:rPr>
          <w:rFonts w:ascii="Mangal" w:hAnsi="Mangal" w:cs="Mangal"/>
          <w:sz w:val="20"/>
          <w:cs/>
        </w:rPr>
        <w:t>एवं</w:t>
      </w:r>
      <w:r w:rsidRPr="00C92C67">
        <w:rPr>
          <w:rFonts w:ascii="Mangal" w:hAnsi="Mangal" w:cs="Mangal"/>
          <w:sz w:val="20"/>
        </w:rPr>
        <w:t xml:space="preserve"> </w:t>
      </w:r>
      <w:r w:rsidRPr="00C92C67">
        <w:rPr>
          <w:rFonts w:ascii="Mangal" w:hAnsi="Mangal" w:cs="Mangal"/>
          <w:sz w:val="20"/>
          <w:cs/>
        </w:rPr>
        <w:t>सीमा</w:t>
      </w:r>
      <w:r w:rsidRPr="00C92C67">
        <w:rPr>
          <w:rFonts w:ascii="Mangal" w:hAnsi="Mangal" w:cs="Mangal"/>
          <w:sz w:val="20"/>
        </w:rPr>
        <w:t xml:space="preserve"> </w:t>
      </w:r>
      <w:r w:rsidRPr="00C92C67">
        <w:rPr>
          <w:rFonts w:ascii="Mangal" w:hAnsi="Mangal" w:cs="Mangal"/>
          <w:sz w:val="20"/>
          <w:cs/>
        </w:rPr>
        <w:t>शुल्क</w:t>
      </w:r>
      <w:r w:rsidRPr="00C92C67">
        <w:rPr>
          <w:rFonts w:ascii="Mangal" w:hAnsi="Mangal" w:cs="Mangal"/>
          <w:sz w:val="20"/>
        </w:rPr>
        <w:t xml:space="preserve"> / Customs &amp; Central Excise,</w:t>
      </w:r>
    </w:p>
    <w:p w:rsidR="005C77F3" w:rsidRPr="00C92C67" w:rsidRDefault="005C77F3" w:rsidP="005C77F3">
      <w:pPr>
        <w:spacing w:after="0" w:line="240" w:lineRule="auto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</w:rPr>
        <w:t xml:space="preserve">इन्द्रप्रस्थ एस्टेट / </w:t>
      </w:r>
      <w:r w:rsidRPr="00C92C67">
        <w:rPr>
          <w:rFonts w:ascii="Mangal" w:hAnsi="Mangal" w:cs="Mangal"/>
          <w:sz w:val="20"/>
        </w:rPr>
        <w:t xml:space="preserve">I.P. Estate, </w:t>
      </w:r>
      <w:r w:rsidRPr="00C92C67">
        <w:rPr>
          <w:rFonts w:ascii="Mangal" w:hAnsi="Mangal" w:cs="Mangal"/>
          <w:sz w:val="20"/>
          <w:cs/>
        </w:rPr>
        <w:t xml:space="preserve">नई दिल्ली / </w:t>
      </w:r>
      <w:r w:rsidRPr="00C92C67">
        <w:rPr>
          <w:rFonts w:ascii="Mangal" w:hAnsi="Mangal" w:cs="Mangal"/>
          <w:sz w:val="20"/>
        </w:rPr>
        <w:t xml:space="preserve">New Delhi - 110 002. </w:t>
      </w:r>
    </w:p>
    <w:p w:rsidR="005C77F3" w:rsidRPr="00DF7538" w:rsidRDefault="005C77F3" w:rsidP="005C77F3">
      <w:pPr>
        <w:spacing w:after="0" w:line="240" w:lineRule="auto"/>
        <w:rPr>
          <w:rFonts w:ascii="Mangal" w:hAnsi="Mangal" w:cs="Mangal"/>
          <w:sz w:val="10"/>
          <w:szCs w:val="10"/>
        </w:rPr>
      </w:pPr>
    </w:p>
    <w:p w:rsidR="005C77F3" w:rsidRPr="00C92C67" w:rsidRDefault="005C77F3" w:rsidP="005C77F3">
      <w:pPr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</w:rPr>
        <w:t xml:space="preserve">महोदय / </w:t>
      </w:r>
      <w:r w:rsidRPr="00C92C67">
        <w:rPr>
          <w:rFonts w:ascii="Mangal" w:hAnsi="Mangal" w:cs="Mangal"/>
          <w:sz w:val="20"/>
        </w:rPr>
        <w:t>Sir,</w:t>
      </w:r>
    </w:p>
    <w:p w:rsidR="005C77F3" w:rsidRPr="00C92C67" w:rsidRDefault="005C77F3" w:rsidP="005C77F3">
      <w:pPr>
        <w:spacing w:after="0" w:line="240" w:lineRule="auto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</w:rPr>
        <w:t xml:space="preserve">    विषय</w:t>
      </w:r>
      <w:r w:rsidRPr="00C92C67">
        <w:rPr>
          <w:rFonts w:ascii="Mangal" w:hAnsi="Mangal" w:cs="Mangal"/>
          <w:sz w:val="20"/>
        </w:rPr>
        <w:t xml:space="preserve">  - ____________</w:t>
      </w:r>
      <w:r w:rsidRPr="00C92C67">
        <w:rPr>
          <w:rFonts w:ascii="Mangal" w:hAnsi="Mangal" w:cs="Mangal"/>
          <w:sz w:val="20"/>
          <w:cs/>
        </w:rPr>
        <w:t xml:space="preserve"> को समाप्त तिमाही की तिमाही प्रगति रिपोर्ट के प्रेषण के संबंध में ।</w:t>
      </w:r>
    </w:p>
    <w:p w:rsidR="005C77F3" w:rsidRPr="00C92C67" w:rsidRDefault="00C92C67" w:rsidP="005C77F3">
      <w:pPr>
        <w:spacing w:after="0" w:line="240" w:lineRule="auto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 </w:t>
      </w:r>
      <w:r w:rsidR="005C77F3" w:rsidRPr="00C92C67">
        <w:rPr>
          <w:rFonts w:ascii="Mangal" w:hAnsi="Mangal" w:cs="Mangal"/>
          <w:sz w:val="20"/>
        </w:rPr>
        <w:t xml:space="preserve">Sub - Forwarding of the Quarterly Progress Report for the quarter ending </w:t>
      </w:r>
      <w:r>
        <w:rPr>
          <w:rFonts w:ascii="Mangal" w:hAnsi="Mangal" w:cs="Mangal"/>
          <w:sz w:val="20"/>
        </w:rPr>
        <w:t>_________</w:t>
      </w:r>
      <w:r w:rsidR="005C77F3" w:rsidRPr="00C92C67">
        <w:rPr>
          <w:rFonts w:ascii="Mangal" w:hAnsi="Mangal" w:cs="Mangal"/>
          <w:sz w:val="20"/>
        </w:rPr>
        <w:t xml:space="preserve"> - reg.</w:t>
      </w:r>
    </w:p>
    <w:p w:rsidR="005C77F3" w:rsidRPr="00C92C67" w:rsidRDefault="005C77F3" w:rsidP="005C77F3">
      <w:pPr>
        <w:ind w:left="3660"/>
        <w:rPr>
          <w:rFonts w:ascii="Mangal" w:hAnsi="Mangal" w:cs="Mangal"/>
          <w:b/>
          <w:sz w:val="20"/>
        </w:rPr>
      </w:pPr>
      <w:r w:rsidRPr="00C92C67">
        <w:rPr>
          <w:rFonts w:ascii="Mangal" w:hAnsi="Mangal" w:cs="Mangal"/>
          <w:b/>
          <w:sz w:val="20"/>
        </w:rPr>
        <w:t xml:space="preserve">* * * *                                                    </w:t>
      </w:r>
    </w:p>
    <w:p w:rsidR="005C77F3" w:rsidRPr="00C92C67" w:rsidRDefault="005C77F3" w:rsidP="005C77F3">
      <w:pPr>
        <w:ind w:firstLine="720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</w:rPr>
        <w:t xml:space="preserve">दिनांक </w:t>
      </w:r>
      <w:r w:rsidRPr="00C92C67">
        <w:rPr>
          <w:rFonts w:ascii="Mangal" w:hAnsi="Mangal" w:cs="Mangal"/>
          <w:sz w:val="20"/>
        </w:rPr>
        <w:t>_____________</w:t>
      </w:r>
      <w:r w:rsidRPr="00C92C67">
        <w:rPr>
          <w:rFonts w:ascii="Mangal" w:hAnsi="Mangal" w:cs="Mangal"/>
          <w:sz w:val="20"/>
          <w:cs/>
        </w:rPr>
        <w:t xml:space="preserve"> को समाप्त तिमाही की राजभाषा कार्यान्वयन के प्रगामी प्रयोग से संबंधित तिमाही प्रगति रिपोर्ट निर्धारित प्रपत्र में संलग्न है।</w:t>
      </w:r>
    </w:p>
    <w:p w:rsidR="005C77F3" w:rsidRPr="00C92C67" w:rsidRDefault="005C77F3" w:rsidP="00C92C67">
      <w:pPr>
        <w:ind w:firstLine="720"/>
        <w:rPr>
          <w:rFonts w:ascii="Mangal" w:hAnsi="Mangal" w:cs="Mangal"/>
          <w:sz w:val="20"/>
          <w:cs/>
        </w:rPr>
      </w:pPr>
      <w:r w:rsidRPr="00C92C67">
        <w:rPr>
          <w:rFonts w:ascii="Mangal" w:hAnsi="Mangal" w:cs="Mangal"/>
          <w:sz w:val="20"/>
        </w:rPr>
        <w:t xml:space="preserve">The Quarterly Progress Report on Official Language implementation for the quarter ending _______________  is enclosed in the prescribed proforma. </w:t>
      </w:r>
    </w:p>
    <w:p w:rsidR="005C77F3" w:rsidRPr="00C92C67" w:rsidRDefault="005C77F3" w:rsidP="005C77F3">
      <w:pPr>
        <w:ind w:firstLine="720"/>
        <w:jc w:val="center"/>
        <w:rPr>
          <w:rFonts w:ascii="Mangal" w:hAnsi="Mangal" w:cs="Mangal"/>
          <w:sz w:val="20"/>
          <w:cs/>
        </w:rPr>
      </w:pPr>
      <w:r w:rsidRPr="00C92C67">
        <w:rPr>
          <w:rFonts w:ascii="Mangal" w:hAnsi="Mangal" w:cs="Mangal"/>
          <w:sz w:val="20"/>
          <w:cs/>
        </w:rPr>
        <w:t xml:space="preserve">                              भवदीय / </w:t>
      </w:r>
      <w:r w:rsidRPr="00C92C67">
        <w:rPr>
          <w:rFonts w:ascii="Mangal" w:hAnsi="Mangal" w:cs="Mangal"/>
          <w:sz w:val="20"/>
        </w:rPr>
        <w:t xml:space="preserve">Yours faithfully, </w:t>
      </w:r>
    </w:p>
    <w:p w:rsidR="005C77F3" w:rsidRPr="00C92C67" w:rsidRDefault="005C77F3" w:rsidP="005C77F3">
      <w:pPr>
        <w:rPr>
          <w:rFonts w:ascii="Mangal" w:hAnsi="Mangal" w:cs="Mangal"/>
          <w:sz w:val="20"/>
          <w:cs/>
        </w:rPr>
      </w:pPr>
      <w:r w:rsidRPr="00C92C67">
        <w:rPr>
          <w:rFonts w:ascii="Mangal" w:hAnsi="Mangal" w:cs="Mangal"/>
          <w:sz w:val="20"/>
          <w:cs/>
        </w:rPr>
        <w:t xml:space="preserve"> सलंग्नक / </w:t>
      </w:r>
      <w:r w:rsidRPr="00C92C67">
        <w:rPr>
          <w:rFonts w:ascii="Mangal" w:hAnsi="Mangal" w:cs="Mangal"/>
          <w:sz w:val="20"/>
        </w:rPr>
        <w:t xml:space="preserve">Encl.: </w:t>
      </w:r>
      <w:r w:rsidRPr="00C92C67">
        <w:rPr>
          <w:rFonts w:ascii="Mangal" w:hAnsi="Mangal" w:cs="Mangal"/>
          <w:sz w:val="20"/>
          <w:cs/>
        </w:rPr>
        <w:t xml:space="preserve">यथोपरि / </w:t>
      </w:r>
      <w:r w:rsidRPr="00C92C67">
        <w:rPr>
          <w:rFonts w:ascii="Mangal" w:hAnsi="Mangal" w:cs="Mangal"/>
          <w:sz w:val="20"/>
        </w:rPr>
        <w:t xml:space="preserve">As above           </w:t>
      </w:r>
    </w:p>
    <w:p w:rsidR="005C77F3" w:rsidRPr="00C92C67" w:rsidRDefault="005C77F3" w:rsidP="005C77F3">
      <w:pPr>
        <w:rPr>
          <w:rFonts w:ascii="Mangal" w:hAnsi="Mangal" w:cs="Mangal"/>
          <w:b/>
          <w:sz w:val="20"/>
        </w:rPr>
      </w:pPr>
      <w:r w:rsidRPr="00C92C67">
        <w:rPr>
          <w:rFonts w:ascii="Mangal" w:hAnsi="Mangal" w:cs="Mangal"/>
          <w:b/>
          <w:sz w:val="20"/>
        </w:rPr>
        <w:t xml:space="preserve">                                              </w:t>
      </w:r>
      <w:r w:rsidR="00DF7538">
        <w:rPr>
          <w:rFonts w:ascii="Mangal" w:hAnsi="Mangal" w:cs="Mangal"/>
          <w:b/>
          <w:sz w:val="20"/>
        </w:rPr>
        <w:t xml:space="preserve">  </w:t>
      </w:r>
      <w:r w:rsidRPr="00C92C67">
        <w:rPr>
          <w:rFonts w:ascii="Mangal" w:hAnsi="Mangal" w:cs="Mangal"/>
          <w:b/>
          <w:sz w:val="20"/>
        </w:rPr>
        <w:t xml:space="preserve">  (                        )</w:t>
      </w:r>
      <w:r w:rsidRPr="00C92C67">
        <w:rPr>
          <w:rFonts w:ascii="Mangal" w:hAnsi="Mangal" w:cs="Mangal"/>
          <w:b/>
          <w:sz w:val="20"/>
          <w:cs/>
        </w:rPr>
        <w:t xml:space="preserve">                                           </w:t>
      </w:r>
    </w:p>
    <w:p w:rsidR="00B7641E" w:rsidRPr="00C92C67" w:rsidRDefault="005C77F3" w:rsidP="00B7641E">
      <w:pPr>
        <w:spacing w:after="0" w:line="240" w:lineRule="auto"/>
        <w:rPr>
          <w:rFonts w:ascii="Mangal" w:hAnsi="Mangal" w:cs="Mangal"/>
          <w:b/>
          <w:sz w:val="20"/>
        </w:rPr>
      </w:pPr>
      <w:r w:rsidRPr="00C92C67">
        <w:rPr>
          <w:rFonts w:ascii="Mangal" w:hAnsi="Mangal" w:cs="Mangal"/>
          <w:b/>
          <w:sz w:val="20"/>
          <w:cs/>
        </w:rPr>
        <w:t xml:space="preserve">                                     </w:t>
      </w:r>
      <w:r w:rsidRPr="00C92C67">
        <w:rPr>
          <w:rFonts w:ascii="Mangal" w:hAnsi="Mangal" w:cs="Mangal"/>
          <w:b/>
          <w:sz w:val="20"/>
        </w:rPr>
        <w:t xml:space="preserve">    </w:t>
      </w:r>
      <w:r w:rsidRPr="00C92C67">
        <w:rPr>
          <w:rFonts w:ascii="Mangal" w:hAnsi="Mangal" w:cs="Mangal"/>
          <w:b/>
          <w:sz w:val="20"/>
          <w:cs/>
        </w:rPr>
        <w:t>प्रधान</w:t>
      </w:r>
      <w:r w:rsidRPr="00C92C67">
        <w:rPr>
          <w:rFonts w:ascii="Mangal" w:hAnsi="Mangal" w:cs="Mangal"/>
          <w:b/>
          <w:sz w:val="20"/>
        </w:rPr>
        <w:t xml:space="preserve"> </w:t>
      </w:r>
      <w:r w:rsidRPr="00C92C67">
        <w:rPr>
          <w:rFonts w:ascii="Mangal" w:hAnsi="Mangal" w:cs="Mangal"/>
          <w:b/>
          <w:sz w:val="20"/>
          <w:cs/>
        </w:rPr>
        <w:t xml:space="preserve">आयुक्त / </w:t>
      </w:r>
      <w:r w:rsidRPr="00C92C67">
        <w:rPr>
          <w:rFonts w:ascii="Mangal" w:hAnsi="Mangal" w:cs="Mangal"/>
          <w:b/>
          <w:sz w:val="20"/>
        </w:rPr>
        <w:t xml:space="preserve">PRINCIPAL COMMISSIONER                                                                                         </w:t>
      </w:r>
      <w:r w:rsidRPr="00C92C67">
        <w:rPr>
          <w:rFonts w:ascii="Mangal" w:hAnsi="Mangal" w:cs="Mangal"/>
          <w:sz w:val="20"/>
          <w:u w:val="single"/>
          <w:cs/>
        </w:rPr>
        <w:t xml:space="preserve">प्रतिलिपि / </w:t>
      </w:r>
      <w:r w:rsidRPr="00C92C67">
        <w:rPr>
          <w:rFonts w:ascii="Mangal" w:hAnsi="Mangal" w:cs="Mangal"/>
          <w:sz w:val="20"/>
          <w:u w:val="single"/>
        </w:rPr>
        <w:t xml:space="preserve">Copy </w:t>
      </w:r>
      <w:r w:rsidRPr="00C92C67">
        <w:rPr>
          <w:rFonts w:ascii="Mangal" w:hAnsi="Mangal" w:cs="Mangal"/>
          <w:sz w:val="20"/>
          <w:u w:val="single"/>
          <w:cs/>
        </w:rPr>
        <w:t xml:space="preserve"> </w:t>
      </w:r>
      <w:r w:rsidRPr="00C92C67">
        <w:rPr>
          <w:rFonts w:ascii="Mangal" w:hAnsi="Mangal" w:cs="Mangal"/>
          <w:sz w:val="20"/>
          <w:u w:val="single"/>
        </w:rPr>
        <w:t>to</w:t>
      </w:r>
      <w:r w:rsidRPr="00C92C67">
        <w:rPr>
          <w:rFonts w:ascii="Mangal" w:hAnsi="Mangal" w:cs="Mangal"/>
          <w:sz w:val="20"/>
          <w:u w:val="single"/>
          <w:cs/>
        </w:rPr>
        <w:t xml:space="preserve"> :</w:t>
      </w:r>
      <w:r w:rsidRPr="00C92C67">
        <w:rPr>
          <w:rFonts w:ascii="Mangal" w:hAnsi="Mangal" w:cs="Mangal"/>
          <w:sz w:val="20"/>
          <w:u w:val="single"/>
        </w:rPr>
        <w:t xml:space="preserve"> </w:t>
      </w:r>
    </w:p>
    <w:p w:rsidR="005C77F3" w:rsidRPr="00C92C67" w:rsidRDefault="005C77F3" w:rsidP="00B7641E">
      <w:pPr>
        <w:spacing w:after="0" w:line="240" w:lineRule="auto"/>
        <w:rPr>
          <w:rFonts w:ascii="Mangal" w:hAnsi="Mangal" w:cs="Mangal"/>
          <w:b/>
          <w:sz w:val="20"/>
        </w:rPr>
      </w:pPr>
      <w:r w:rsidRPr="00C92C67">
        <w:rPr>
          <w:rFonts w:ascii="Mangal" w:hAnsi="Mangal" w:cs="Mangal"/>
          <w:sz w:val="20"/>
        </w:rPr>
        <w:t xml:space="preserve">1. </w:t>
      </w:r>
      <w:r w:rsidRPr="00C92C67">
        <w:rPr>
          <w:rFonts w:ascii="Mangal" w:hAnsi="Mangal" w:cs="Mangal"/>
          <w:sz w:val="20"/>
          <w:cs/>
        </w:rPr>
        <w:t xml:space="preserve"> निदेशक (राजभाषा)</w:t>
      </w:r>
      <w:r w:rsidRPr="00C92C67">
        <w:rPr>
          <w:rFonts w:ascii="Mangal" w:hAnsi="Mangal" w:cs="Mangal"/>
          <w:sz w:val="20"/>
        </w:rPr>
        <w:t xml:space="preserve">, </w:t>
      </w:r>
      <w:r w:rsidRPr="00C92C67">
        <w:rPr>
          <w:rFonts w:ascii="Mangal" w:hAnsi="Mangal" w:cs="Mangal"/>
          <w:sz w:val="20"/>
          <w:cs/>
        </w:rPr>
        <w:t>वित्त मंत्रालय</w:t>
      </w:r>
      <w:r w:rsidRPr="00C92C67">
        <w:rPr>
          <w:rFonts w:ascii="Mangal" w:hAnsi="Mangal" w:cs="Mangal"/>
          <w:sz w:val="20"/>
        </w:rPr>
        <w:t xml:space="preserve">, </w:t>
      </w:r>
      <w:r w:rsidRPr="00C92C67">
        <w:rPr>
          <w:rFonts w:ascii="Mangal" w:hAnsi="Mangal" w:cs="Mangal"/>
          <w:sz w:val="20"/>
          <w:cs/>
        </w:rPr>
        <w:t xml:space="preserve">कमरा सं. </w:t>
      </w:r>
      <w:r w:rsidRPr="00C92C67">
        <w:rPr>
          <w:rFonts w:ascii="Mangal" w:hAnsi="Mangal" w:cs="Mangal"/>
          <w:sz w:val="20"/>
        </w:rPr>
        <w:t>264-</w:t>
      </w:r>
      <w:r w:rsidRPr="00C92C67">
        <w:rPr>
          <w:rFonts w:ascii="Mangal" w:hAnsi="Mangal" w:cs="Mangal"/>
          <w:sz w:val="20"/>
          <w:cs/>
        </w:rPr>
        <w:t>ए</w:t>
      </w:r>
      <w:r w:rsidRPr="00C92C67">
        <w:rPr>
          <w:rFonts w:ascii="Mangal" w:hAnsi="Mangal" w:cs="Mangal"/>
          <w:sz w:val="20"/>
        </w:rPr>
        <w:t xml:space="preserve">, </w:t>
      </w:r>
      <w:r w:rsidRPr="00C92C67">
        <w:rPr>
          <w:rFonts w:ascii="Mangal" w:hAnsi="Mangal" w:cs="Mangal"/>
          <w:sz w:val="20"/>
          <w:cs/>
        </w:rPr>
        <w:t>द्वितीय तल</w:t>
      </w:r>
      <w:r w:rsidRPr="00C92C67">
        <w:rPr>
          <w:rFonts w:ascii="Mangal" w:hAnsi="Mangal" w:cs="Mangal"/>
          <w:sz w:val="20"/>
        </w:rPr>
        <w:t xml:space="preserve">, </w:t>
      </w:r>
      <w:r w:rsidRPr="00C92C67">
        <w:rPr>
          <w:rFonts w:ascii="Mangal" w:hAnsi="Mangal" w:cs="Mangal"/>
          <w:sz w:val="20"/>
          <w:cs/>
        </w:rPr>
        <w:t>नॉर्थ ब्लॉक</w:t>
      </w:r>
      <w:r w:rsidRPr="00C92C67">
        <w:rPr>
          <w:rFonts w:ascii="Mangal" w:hAnsi="Mangal" w:cs="Mangal"/>
          <w:sz w:val="20"/>
        </w:rPr>
        <w:t xml:space="preserve">, </w:t>
      </w:r>
      <w:r w:rsidRPr="00C92C67">
        <w:rPr>
          <w:rFonts w:ascii="Mangal" w:hAnsi="Mangal" w:cs="Mangal"/>
          <w:sz w:val="20"/>
          <w:cs/>
        </w:rPr>
        <w:t>नई दिल्ली</w:t>
      </w:r>
      <w:r w:rsidRPr="00C92C67">
        <w:rPr>
          <w:rFonts w:ascii="Mangal" w:hAnsi="Mangal" w:cs="Mangal"/>
          <w:sz w:val="20"/>
        </w:rPr>
        <w:t>-1</w:t>
      </w:r>
      <w:r w:rsidRPr="00C92C67">
        <w:rPr>
          <w:rFonts w:ascii="Mangal" w:hAnsi="Mangal" w:cs="Mangal"/>
          <w:sz w:val="20"/>
          <w:cs/>
        </w:rPr>
        <w:t xml:space="preserve">00001 </w:t>
      </w:r>
    </w:p>
    <w:p w:rsidR="00DF7538" w:rsidRDefault="005C77F3" w:rsidP="00B7641E">
      <w:pPr>
        <w:spacing w:after="0" w:line="240" w:lineRule="auto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</w:rPr>
        <w:t xml:space="preserve">   </w:t>
      </w:r>
      <w:r w:rsidRPr="00C92C67">
        <w:rPr>
          <w:rFonts w:ascii="Mangal" w:hAnsi="Mangal" w:cs="Mangal"/>
          <w:sz w:val="20"/>
        </w:rPr>
        <w:t>The Director (O.L.), Min. of Finance, Room No.264-A, II Floor, North  Block,</w:t>
      </w:r>
      <w:r w:rsidR="00B7641E" w:rsidRPr="00C92C67">
        <w:rPr>
          <w:rFonts w:ascii="Mangal" w:hAnsi="Mangal" w:cs="Mangal"/>
          <w:sz w:val="20"/>
        </w:rPr>
        <w:t xml:space="preserve"> </w:t>
      </w:r>
      <w:r w:rsidRPr="00C92C67">
        <w:rPr>
          <w:rFonts w:ascii="Mangal" w:hAnsi="Mangal" w:cs="Mangal"/>
          <w:sz w:val="20"/>
        </w:rPr>
        <w:t xml:space="preserve"> New  Delhi </w:t>
      </w:r>
      <w:r w:rsidR="00C92C67">
        <w:rPr>
          <w:rFonts w:ascii="Mangal" w:hAnsi="Mangal" w:cs="Mangal"/>
          <w:sz w:val="20"/>
          <w:cs/>
        </w:rPr>
        <w:t>–</w:t>
      </w:r>
      <w:r w:rsidR="00C92C67">
        <w:rPr>
          <w:rFonts w:ascii="Mangal" w:hAnsi="Mangal" w:cs="Mangal"/>
          <w:sz w:val="20"/>
        </w:rPr>
        <w:t xml:space="preserve"> </w:t>
      </w:r>
    </w:p>
    <w:p w:rsidR="00CE7A89" w:rsidRDefault="00DF7538" w:rsidP="00B7641E">
      <w:pPr>
        <w:spacing w:after="0" w:line="240" w:lineRule="auto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100 001</w:t>
      </w:r>
    </w:p>
    <w:sectPr w:rsidR="00CE7A89" w:rsidSect="00DF7538">
      <w:headerReference w:type="default" r:id="rId11"/>
      <w:pgSz w:w="12240" w:h="15840"/>
      <w:pgMar w:top="45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7F9" w:rsidRDefault="004D27F9" w:rsidP="00DF7538">
      <w:pPr>
        <w:spacing w:after="0" w:line="240" w:lineRule="auto"/>
      </w:pPr>
      <w:r>
        <w:separator/>
      </w:r>
    </w:p>
  </w:endnote>
  <w:endnote w:type="continuationSeparator" w:id="1">
    <w:p w:rsidR="004D27F9" w:rsidRDefault="004D27F9" w:rsidP="00DF7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BKGH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7F9" w:rsidRDefault="004D27F9" w:rsidP="00DF7538">
      <w:pPr>
        <w:spacing w:after="0" w:line="240" w:lineRule="auto"/>
      </w:pPr>
      <w:r>
        <w:separator/>
      </w:r>
    </w:p>
  </w:footnote>
  <w:footnote w:type="continuationSeparator" w:id="1">
    <w:p w:rsidR="004D27F9" w:rsidRDefault="004D27F9" w:rsidP="00DF7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3BD" w:rsidRDefault="002C23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776B"/>
    <w:multiLevelType w:val="hybridMultilevel"/>
    <w:tmpl w:val="124A28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489C"/>
    <w:multiLevelType w:val="hybridMultilevel"/>
    <w:tmpl w:val="727A3768"/>
    <w:lvl w:ilvl="0" w:tplc="8C7615D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Mang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F1541"/>
    <w:multiLevelType w:val="hybridMultilevel"/>
    <w:tmpl w:val="388CC872"/>
    <w:lvl w:ilvl="0" w:tplc="085C049C">
      <w:start w:val="1"/>
      <w:numFmt w:val="hindiVowels"/>
      <w:lvlText w:val="(%1)"/>
      <w:lvlJc w:val="left"/>
      <w:pPr>
        <w:ind w:left="984" w:hanging="528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536" w:hanging="360"/>
      </w:pPr>
    </w:lvl>
    <w:lvl w:ilvl="2" w:tplc="4009001B" w:tentative="1">
      <w:start w:val="1"/>
      <w:numFmt w:val="lowerRoman"/>
      <w:lvlText w:val="%3."/>
      <w:lvlJc w:val="right"/>
      <w:pPr>
        <w:ind w:left="2256" w:hanging="180"/>
      </w:pPr>
    </w:lvl>
    <w:lvl w:ilvl="3" w:tplc="4009000F" w:tentative="1">
      <w:start w:val="1"/>
      <w:numFmt w:val="decimal"/>
      <w:lvlText w:val="%4."/>
      <w:lvlJc w:val="left"/>
      <w:pPr>
        <w:ind w:left="2976" w:hanging="360"/>
      </w:pPr>
    </w:lvl>
    <w:lvl w:ilvl="4" w:tplc="40090019" w:tentative="1">
      <w:start w:val="1"/>
      <w:numFmt w:val="lowerLetter"/>
      <w:lvlText w:val="%5."/>
      <w:lvlJc w:val="left"/>
      <w:pPr>
        <w:ind w:left="3696" w:hanging="360"/>
      </w:pPr>
    </w:lvl>
    <w:lvl w:ilvl="5" w:tplc="4009001B" w:tentative="1">
      <w:start w:val="1"/>
      <w:numFmt w:val="lowerRoman"/>
      <w:lvlText w:val="%6."/>
      <w:lvlJc w:val="right"/>
      <w:pPr>
        <w:ind w:left="4416" w:hanging="180"/>
      </w:pPr>
    </w:lvl>
    <w:lvl w:ilvl="6" w:tplc="4009000F" w:tentative="1">
      <w:start w:val="1"/>
      <w:numFmt w:val="decimal"/>
      <w:lvlText w:val="%7."/>
      <w:lvlJc w:val="left"/>
      <w:pPr>
        <w:ind w:left="5136" w:hanging="360"/>
      </w:pPr>
    </w:lvl>
    <w:lvl w:ilvl="7" w:tplc="40090019" w:tentative="1">
      <w:start w:val="1"/>
      <w:numFmt w:val="lowerLetter"/>
      <w:lvlText w:val="%8."/>
      <w:lvlJc w:val="left"/>
      <w:pPr>
        <w:ind w:left="5856" w:hanging="360"/>
      </w:pPr>
    </w:lvl>
    <w:lvl w:ilvl="8" w:tplc="40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">
    <w:nsid w:val="0C5E2825"/>
    <w:multiLevelType w:val="hybridMultilevel"/>
    <w:tmpl w:val="92E85FEC"/>
    <w:lvl w:ilvl="0" w:tplc="642C4730">
      <w:start w:val="7"/>
      <w:numFmt w:val="decimal"/>
      <w:lvlText w:val="%1."/>
      <w:lvlJc w:val="left"/>
      <w:pPr>
        <w:ind w:left="720" w:hanging="360"/>
      </w:pPr>
      <w:rPr>
        <w:rFonts w:ascii="Mangal" w:hAnsi="Mangal"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A3EC3"/>
    <w:multiLevelType w:val="hybridMultilevel"/>
    <w:tmpl w:val="4DA2D220"/>
    <w:lvl w:ilvl="0" w:tplc="7BA0407C">
      <w:start w:val="1"/>
      <w:numFmt w:val="lowerLetter"/>
      <w:lvlText w:val="(%1)"/>
      <w:lvlJc w:val="left"/>
      <w:pPr>
        <w:ind w:left="81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5">
    <w:nsid w:val="1BED1BDA"/>
    <w:multiLevelType w:val="hybridMultilevel"/>
    <w:tmpl w:val="5876F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DA0B42"/>
    <w:multiLevelType w:val="hybridMultilevel"/>
    <w:tmpl w:val="5510D694"/>
    <w:lvl w:ilvl="0" w:tplc="D3D8AEE6">
      <w:start w:val="1"/>
      <w:numFmt w:val="hindiVowel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8916EC4"/>
    <w:multiLevelType w:val="singleLevel"/>
    <w:tmpl w:val="57C0B4AE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29E0383B"/>
    <w:multiLevelType w:val="hybridMultilevel"/>
    <w:tmpl w:val="77FA4B2A"/>
    <w:lvl w:ilvl="0" w:tplc="F0AA51E0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Mangal" w:hAnsi="Mang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233B2A"/>
    <w:multiLevelType w:val="hybridMultilevel"/>
    <w:tmpl w:val="43F800FC"/>
    <w:lvl w:ilvl="0" w:tplc="23A26626">
      <w:start w:val="1"/>
      <w:numFmt w:val="hindiVowels"/>
      <w:lvlText w:val="(%1)"/>
      <w:lvlJc w:val="left"/>
      <w:pPr>
        <w:ind w:left="73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52" w:hanging="360"/>
      </w:pPr>
    </w:lvl>
    <w:lvl w:ilvl="2" w:tplc="4009001B" w:tentative="1">
      <w:start w:val="1"/>
      <w:numFmt w:val="lowerRoman"/>
      <w:lvlText w:val="%3."/>
      <w:lvlJc w:val="right"/>
      <w:pPr>
        <w:ind w:left="2172" w:hanging="180"/>
      </w:pPr>
    </w:lvl>
    <w:lvl w:ilvl="3" w:tplc="4009000F" w:tentative="1">
      <w:start w:val="1"/>
      <w:numFmt w:val="decimal"/>
      <w:lvlText w:val="%4."/>
      <w:lvlJc w:val="left"/>
      <w:pPr>
        <w:ind w:left="2892" w:hanging="360"/>
      </w:pPr>
    </w:lvl>
    <w:lvl w:ilvl="4" w:tplc="40090019" w:tentative="1">
      <w:start w:val="1"/>
      <w:numFmt w:val="lowerLetter"/>
      <w:lvlText w:val="%5."/>
      <w:lvlJc w:val="left"/>
      <w:pPr>
        <w:ind w:left="3612" w:hanging="360"/>
      </w:pPr>
    </w:lvl>
    <w:lvl w:ilvl="5" w:tplc="4009001B" w:tentative="1">
      <w:start w:val="1"/>
      <w:numFmt w:val="lowerRoman"/>
      <w:lvlText w:val="%6."/>
      <w:lvlJc w:val="right"/>
      <w:pPr>
        <w:ind w:left="4332" w:hanging="180"/>
      </w:pPr>
    </w:lvl>
    <w:lvl w:ilvl="6" w:tplc="4009000F" w:tentative="1">
      <w:start w:val="1"/>
      <w:numFmt w:val="decimal"/>
      <w:lvlText w:val="%7."/>
      <w:lvlJc w:val="left"/>
      <w:pPr>
        <w:ind w:left="5052" w:hanging="360"/>
      </w:pPr>
    </w:lvl>
    <w:lvl w:ilvl="7" w:tplc="40090019" w:tentative="1">
      <w:start w:val="1"/>
      <w:numFmt w:val="lowerLetter"/>
      <w:lvlText w:val="%8."/>
      <w:lvlJc w:val="left"/>
      <w:pPr>
        <w:ind w:left="5772" w:hanging="360"/>
      </w:pPr>
    </w:lvl>
    <w:lvl w:ilvl="8" w:tplc="400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0">
    <w:nsid w:val="2E744F13"/>
    <w:multiLevelType w:val="hybridMultilevel"/>
    <w:tmpl w:val="783E56A2"/>
    <w:lvl w:ilvl="0" w:tplc="AF02652A">
      <w:start w:val="1"/>
      <w:numFmt w:val="hindiVowels"/>
      <w:lvlText w:val="(%1)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1">
    <w:nsid w:val="361F08FB"/>
    <w:multiLevelType w:val="hybridMultilevel"/>
    <w:tmpl w:val="1B6A18B0"/>
    <w:lvl w:ilvl="0" w:tplc="8AB02104">
      <w:start w:val="7"/>
      <w:numFmt w:val="decimal"/>
      <w:lvlText w:val="%1."/>
      <w:lvlJc w:val="left"/>
      <w:pPr>
        <w:ind w:left="720" w:hanging="360"/>
      </w:pPr>
      <w:rPr>
        <w:rFonts w:ascii="Mangal" w:hAnsi="Mangal"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22D29"/>
    <w:multiLevelType w:val="hybridMultilevel"/>
    <w:tmpl w:val="28386BE6"/>
    <w:lvl w:ilvl="0" w:tplc="D19CD1F4">
      <w:start w:val="1"/>
      <w:numFmt w:val="hindiVowels"/>
      <w:lvlText w:val="(%1)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D425FD3"/>
    <w:multiLevelType w:val="singleLevel"/>
    <w:tmpl w:val="15B63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DA40844"/>
    <w:multiLevelType w:val="hybridMultilevel"/>
    <w:tmpl w:val="AE42AB04"/>
    <w:lvl w:ilvl="0" w:tplc="66704300">
      <w:start w:val="1"/>
      <w:numFmt w:val="lowerLetter"/>
      <w:lvlText w:val="(%1)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49EA6AC6"/>
    <w:multiLevelType w:val="hybridMultilevel"/>
    <w:tmpl w:val="AB8EEB8E"/>
    <w:lvl w:ilvl="0" w:tplc="C124FD64">
      <w:start w:val="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0F4872"/>
    <w:multiLevelType w:val="hybridMultilevel"/>
    <w:tmpl w:val="4D3C59CE"/>
    <w:lvl w:ilvl="0" w:tplc="12A6E1A6">
      <w:start w:val="1"/>
      <w:numFmt w:val="hindiVowel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51031A1F"/>
    <w:multiLevelType w:val="hybridMultilevel"/>
    <w:tmpl w:val="1D5EFC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4A59C2"/>
    <w:multiLevelType w:val="hybridMultilevel"/>
    <w:tmpl w:val="8E2CC7FE"/>
    <w:lvl w:ilvl="0" w:tplc="FB3CDBF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820A41"/>
    <w:multiLevelType w:val="hybridMultilevel"/>
    <w:tmpl w:val="783E56A2"/>
    <w:lvl w:ilvl="0" w:tplc="AF02652A">
      <w:start w:val="1"/>
      <w:numFmt w:val="hindiVowels"/>
      <w:lvlText w:val="(%1)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0">
    <w:nsid w:val="56EE2909"/>
    <w:multiLevelType w:val="hybridMultilevel"/>
    <w:tmpl w:val="A0123AB0"/>
    <w:lvl w:ilvl="0" w:tplc="08480B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1041A"/>
    <w:multiLevelType w:val="hybridMultilevel"/>
    <w:tmpl w:val="6702451C"/>
    <w:lvl w:ilvl="0" w:tplc="201AC642">
      <w:start w:val="1"/>
      <w:numFmt w:val="decimal"/>
      <w:lvlText w:val="%1."/>
      <w:lvlJc w:val="left"/>
      <w:pPr>
        <w:ind w:left="720" w:hanging="360"/>
      </w:pPr>
      <w:rPr>
        <w:rFonts w:ascii="Mangal" w:hAnsi="Mangal" w:cs="Mang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0542AC"/>
    <w:multiLevelType w:val="hybridMultilevel"/>
    <w:tmpl w:val="EABA6FB0"/>
    <w:lvl w:ilvl="0" w:tplc="98B03782">
      <w:start w:val="1"/>
      <w:numFmt w:val="hindiVowels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B285D20"/>
    <w:multiLevelType w:val="hybridMultilevel"/>
    <w:tmpl w:val="CA3CE7A0"/>
    <w:lvl w:ilvl="0" w:tplc="8FA05B68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E2B5610"/>
    <w:multiLevelType w:val="singleLevel"/>
    <w:tmpl w:val="C29A3AA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  <w:u w:val="none"/>
      </w:rPr>
    </w:lvl>
  </w:abstractNum>
  <w:abstractNum w:abstractNumId="25">
    <w:nsid w:val="61595690"/>
    <w:multiLevelType w:val="hybridMultilevel"/>
    <w:tmpl w:val="4BB6E9A8"/>
    <w:lvl w:ilvl="0" w:tplc="3DBCD664">
      <w:start w:val="1"/>
      <w:numFmt w:val="lowerLetter"/>
      <w:lvlText w:val="(%1)"/>
      <w:lvlJc w:val="left"/>
      <w:pPr>
        <w:ind w:left="120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AE10417"/>
    <w:multiLevelType w:val="hybridMultilevel"/>
    <w:tmpl w:val="AA0E8BEA"/>
    <w:lvl w:ilvl="0" w:tplc="48F658CA">
      <w:start w:val="1"/>
      <w:numFmt w:val="hindiVowels"/>
      <w:lvlText w:val="(%1)"/>
      <w:lvlJc w:val="left"/>
      <w:pPr>
        <w:ind w:left="720" w:hanging="360"/>
      </w:pPr>
      <w:rPr>
        <w:rFonts w:ascii="Mangal" w:hAnsi="Mangal"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C01210"/>
    <w:multiLevelType w:val="hybridMultilevel"/>
    <w:tmpl w:val="6FE2A554"/>
    <w:lvl w:ilvl="0" w:tplc="CAA822D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Mang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5468EA"/>
    <w:multiLevelType w:val="singleLevel"/>
    <w:tmpl w:val="72F0F4AE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>
    <w:nsid w:val="7E4154CE"/>
    <w:multiLevelType w:val="hybridMultilevel"/>
    <w:tmpl w:val="124A28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28"/>
  </w:num>
  <w:num w:numId="4">
    <w:abstractNumId w:val="7"/>
  </w:num>
  <w:num w:numId="5">
    <w:abstractNumId w:val="5"/>
  </w:num>
  <w:num w:numId="6">
    <w:abstractNumId w:val="0"/>
  </w:num>
  <w:num w:numId="7">
    <w:abstractNumId w:val="20"/>
  </w:num>
  <w:num w:numId="8">
    <w:abstractNumId w:val="15"/>
  </w:num>
  <w:num w:numId="9">
    <w:abstractNumId w:val="8"/>
  </w:num>
  <w:num w:numId="10">
    <w:abstractNumId w:val="29"/>
  </w:num>
  <w:num w:numId="11">
    <w:abstractNumId w:val="16"/>
  </w:num>
  <w:num w:numId="12">
    <w:abstractNumId w:val="2"/>
  </w:num>
  <w:num w:numId="13">
    <w:abstractNumId w:val="9"/>
  </w:num>
  <w:num w:numId="14">
    <w:abstractNumId w:val="12"/>
  </w:num>
  <w:num w:numId="15">
    <w:abstractNumId w:val="11"/>
  </w:num>
  <w:num w:numId="16">
    <w:abstractNumId w:val="17"/>
  </w:num>
  <w:num w:numId="17">
    <w:abstractNumId w:val="3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9"/>
  </w:num>
  <w:num w:numId="23">
    <w:abstractNumId w:val="27"/>
  </w:num>
  <w:num w:numId="24">
    <w:abstractNumId w:val="22"/>
  </w:num>
  <w:num w:numId="25">
    <w:abstractNumId w:val="25"/>
  </w:num>
  <w:num w:numId="26">
    <w:abstractNumId w:val="6"/>
  </w:num>
  <w:num w:numId="27">
    <w:abstractNumId w:val="26"/>
  </w:num>
  <w:num w:numId="28">
    <w:abstractNumId w:val="14"/>
  </w:num>
  <w:num w:numId="29">
    <w:abstractNumId w:val="4"/>
  </w:num>
  <w:num w:numId="30">
    <w:abstractNumId w:val="1"/>
  </w:num>
  <w:num w:numId="3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77F3"/>
    <w:rsid w:val="0006103A"/>
    <w:rsid w:val="000F29B0"/>
    <w:rsid w:val="002C23BD"/>
    <w:rsid w:val="00367070"/>
    <w:rsid w:val="003A1E24"/>
    <w:rsid w:val="004D27F9"/>
    <w:rsid w:val="005C77F3"/>
    <w:rsid w:val="00683AF3"/>
    <w:rsid w:val="008610B3"/>
    <w:rsid w:val="008740BE"/>
    <w:rsid w:val="00934BB9"/>
    <w:rsid w:val="009F5D4E"/>
    <w:rsid w:val="00AB7B25"/>
    <w:rsid w:val="00B7641E"/>
    <w:rsid w:val="00B774DC"/>
    <w:rsid w:val="00B924A1"/>
    <w:rsid w:val="00BA1FD8"/>
    <w:rsid w:val="00BD2125"/>
    <w:rsid w:val="00C51CEE"/>
    <w:rsid w:val="00C92C67"/>
    <w:rsid w:val="00CA2F88"/>
    <w:rsid w:val="00CE7A89"/>
    <w:rsid w:val="00DF7538"/>
    <w:rsid w:val="00E24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F88"/>
  </w:style>
  <w:style w:type="paragraph" w:styleId="Heading1">
    <w:name w:val="heading 1"/>
    <w:basedOn w:val="Normal"/>
    <w:next w:val="Normal"/>
    <w:link w:val="Heading1Char"/>
    <w:qFormat/>
    <w:rsid w:val="005C77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lang w:bidi="ar-SA"/>
    </w:rPr>
  </w:style>
  <w:style w:type="paragraph" w:styleId="Heading2">
    <w:name w:val="heading 2"/>
    <w:basedOn w:val="Normal"/>
    <w:next w:val="Normal"/>
    <w:link w:val="Heading2Char"/>
    <w:qFormat/>
    <w:rsid w:val="00C51CEE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sz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5C77F3"/>
    <w:pPr>
      <w:keepNext/>
      <w:spacing w:after="0" w:line="240" w:lineRule="auto"/>
      <w:jc w:val="center"/>
      <w:outlineLvl w:val="2"/>
    </w:pPr>
    <w:rPr>
      <w:rFonts w:ascii="Garamond" w:eastAsia="Times New Roman" w:hAnsi="Garamond" w:cs="Times New Roman"/>
      <w:b/>
      <w:sz w:val="24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C51CE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paragraph" w:styleId="Heading9">
    <w:name w:val="heading 9"/>
    <w:basedOn w:val="Normal"/>
    <w:next w:val="Normal"/>
    <w:link w:val="Heading9Char"/>
    <w:qFormat/>
    <w:rsid w:val="00C51CEE"/>
    <w:pPr>
      <w:keepNext/>
      <w:spacing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77F3"/>
    <w:rPr>
      <w:rFonts w:ascii="Times New Roman" w:eastAsia="Times New Roman" w:hAnsi="Times New Roman" w:cs="Times New Roman"/>
      <w:b/>
      <w:lang w:bidi="ar-SA"/>
    </w:rPr>
  </w:style>
  <w:style w:type="character" w:customStyle="1" w:styleId="Heading3Char">
    <w:name w:val="Heading 3 Char"/>
    <w:basedOn w:val="DefaultParagraphFont"/>
    <w:link w:val="Heading3"/>
    <w:rsid w:val="005C77F3"/>
    <w:rPr>
      <w:rFonts w:ascii="Garamond" w:eastAsia="Times New Roman" w:hAnsi="Garamond" w:cs="Times New Roman"/>
      <w:b/>
      <w:sz w:val="24"/>
      <w:lang w:bidi="ar-SA"/>
    </w:rPr>
  </w:style>
  <w:style w:type="paragraph" w:styleId="BodyText">
    <w:name w:val="Body Text"/>
    <w:basedOn w:val="Normal"/>
    <w:next w:val="Normal"/>
    <w:link w:val="BodyTextChar"/>
    <w:rsid w:val="005C77F3"/>
    <w:pPr>
      <w:autoSpaceDE w:val="0"/>
      <w:autoSpaceDN w:val="0"/>
      <w:adjustRightInd w:val="0"/>
      <w:spacing w:after="0" w:line="240" w:lineRule="auto"/>
    </w:pPr>
    <w:rPr>
      <w:rFonts w:ascii="ABKGHO+TimesNewRoman,Bold" w:eastAsia="Times New Roman" w:hAnsi="ABKGHO+TimesNewRoman,Bold" w:cs="Mang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C77F3"/>
    <w:rPr>
      <w:rFonts w:ascii="ABKGHO+TimesNewRoman,Bold" w:eastAsia="Times New Roman" w:hAnsi="ABKGHO+TimesNewRoman,Bold" w:cs="Mangal"/>
      <w:sz w:val="24"/>
      <w:szCs w:val="24"/>
    </w:rPr>
  </w:style>
  <w:style w:type="paragraph" w:styleId="BodyText2">
    <w:name w:val="Body Text 2"/>
    <w:basedOn w:val="Normal"/>
    <w:next w:val="Normal"/>
    <w:link w:val="BodyText2Char"/>
    <w:rsid w:val="005C77F3"/>
    <w:pPr>
      <w:autoSpaceDE w:val="0"/>
      <w:autoSpaceDN w:val="0"/>
      <w:adjustRightInd w:val="0"/>
      <w:spacing w:after="0" w:line="240" w:lineRule="auto"/>
    </w:pPr>
    <w:rPr>
      <w:rFonts w:ascii="ABKGHO+TimesNewRoman,Bold" w:eastAsia="Times New Roman" w:hAnsi="ABKGHO+TimesNewRoman,Bold" w:cs="Mangal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C77F3"/>
    <w:rPr>
      <w:rFonts w:ascii="ABKGHO+TimesNewRoman,Bold" w:eastAsia="Times New Roman" w:hAnsi="ABKGHO+TimesNewRoman,Bold" w:cs="Mang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C77F3"/>
    <w:pPr>
      <w:ind w:left="720"/>
      <w:contextualSpacing/>
    </w:pPr>
    <w:rPr>
      <w:rFonts w:ascii="Calibri" w:eastAsia="Calibri" w:hAnsi="Calibri" w:cs="Latha"/>
      <w:lang w:val="en-IN"/>
    </w:rPr>
  </w:style>
  <w:style w:type="paragraph" w:styleId="BalloonText">
    <w:name w:val="Balloon Text"/>
    <w:basedOn w:val="Normal"/>
    <w:link w:val="BalloonTextChar"/>
    <w:unhideWhenUsed/>
    <w:rsid w:val="005C77F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5C77F3"/>
    <w:rPr>
      <w:rFonts w:ascii="Tahoma" w:hAnsi="Tahoma" w:cs="Mangal"/>
      <w:sz w:val="16"/>
      <w:szCs w:val="14"/>
    </w:rPr>
  </w:style>
  <w:style w:type="character" w:customStyle="1" w:styleId="Heading2Char">
    <w:name w:val="Heading 2 Char"/>
    <w:basedOn w:val="DefaultParagraphFont"/>
    <w:link w:val="Heading2"/>
    <w:rsid w:val="00C51CEE"/>
    <w:rPr>
      <w:rFonts w:ascii="Times New Roman" w:eastAsia="Times New Roman" w:hAnsi="Times New Roman" w:cs="Times New Roman"/>
      <w:b/>
      <w:sz w:val="20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C51CEE"/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character" w:customStyle="1" w:styleId="Heading9Char">
    <w:name w:val="Heading 9 Char"/>
    <w:basedOn w:val="DefaultParagraphFont"/>
    <w:link w:val="Heading9"/>
    <w:rsid w:val="00C51CEE"/>
    <w:rPr>
      <w:rFonts w:ascii="Times New Roman" w:eastAsia="Times New Roman" w:hAnsi="Times New Roman" w:cs="Times New Roman"/>
      <w:b/>
      <w:sz w:val="24"/>
      <w:lang w:bidi="ar-SA"/>
    </w:rPr>
  </w:style>
  <w:style w:type="paragraph" w:styleId="Title">
    <w:name w:val="Title"/>
    <w:basedOn w:val="Normal"/>
    <w:link w:val="TitleChar"/>
    <w:qFormat/>
    <w:rsid w:val="00C51CEE"/>
    <w:pPr>
      <w:spacing w:after="0" w:line="240" w:lineRule="auto"/>
      <w:jc w:val="center"/>
    </w:pPr>
    <w:rPr>
      <w:rFonts w:ascii="Arial" w:eastAsia="Times New Roman" w:hAnsi="Arial" w:cs="Times New Roman"/>
      <w:sz w:val="24"/>
      <w:lang w:bidi="ar-SA"/>
    </w:rPr>
  </w:style>
  <w:style w:type="character" w:customStyle="1" w:styleId="TitleChar">
    <w:name w:val="Title Char"/>
    <w:basedOn w:val="DefaultParagraphFont"/>
    <w:link w:val="Title"/>
    <w:rsid w:val="00C51CEE"/>
    <w:rPr>
      <w:rFonts w:ascii="Arial" w:eastAsia="Times New Roman" w:hAnsi="Arial" w:cs="Times New Roman"/>
      <w:sz w:val="24"/>
      <w:lang w:bidi="ar-SA"/>
    </w:rPr>
  </w:style>
  <w:style w:type="paragraph" w:styleId="Caption">
    <w:name w:val="caption"/>
    <w:basedOn w:val="Normal"/>
    <w:next w:val="Normal"/>
    <w:qFormat/>
    <w:rsid w:val="00C51CEE"/>
    <w:pPr>
      <w:spacing w:after="0" w:line="240" w:lineRule="auto"/>
      <w:jc w:val="center"/>
    </w:pPr>
    <w:rPr>
      <w:rFonts w:ascii="Garamond" w:eastAsia="Times New Roman" w:hAnsi="Garamond" w:cs="Times New Roman"/>
      <w:b/>
      <w:sz w:val="24"/>
      <w:lang w:bidi="ar-SA"/>
    </w:rPr>
  </w:style>
  <w:style w:type="character" w:styleId="Hyperlink">
    <w:name w:val="Hyperlink"/>
    <w:basedOn w:val="DefaultParagraphFont"/>
    <w:rsid w:val="00C51CEE"/>
    <w:rPr>
      <w:color w:val="0000FF"/>
      <w:u w:val="single"/>
    </w:rPr>
  </w:style>
  <w:style w:type="table" w:styleId="TableGrid">
    <w:name w:val="Table Grid"/>
    <w:basedOn w:val="TableNormal"/>
    <w:rsid w:val="00C51CEE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tent">
    <w:name w:val="content"/>
    <w:basedOn w:val="Normal"/>
    <w:rsid w:val="00C51CE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6"/>
      <w:szCs w:val="16"/>
    </w:rPr>
  </w:style>
  <w:style w:type="paragraph" w:styleId="NormalWeb">
    <w:name w:val="Normal (Web)"/>
    <w:basedOn w:val="Normal"/>
    <w:rsid w:val="00C51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ntent1">
    <w:name w:val="content1"/>
    <w:basedOn w:val="DefaultParagraphFont"/>
    <w:rsid w:val="00C51CEE"/>
    <w:rPr>
      <w:rFonts w:ascii="Verdana" w:hAnsi="Verdana" w:hint="default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Default">
    <w:name w:val="Default"/>
    <w:rsid w:val="00C51CEE"/>
    <w:pPr>
      <w:autoSpaceDE w:val="0"/>
      <w:autoSpaceDN w:val="0"/>
      <w:adjustRightInd w:val="0"/>
      <w:spacing w:after="0" w:line="240" w:lineRule="auto"/>
    </w:pPr>
    <w:rPr>
      <w:rFonts w:ascii="ABKGHO+TimesNewRoman,Bold" w:eastAsia="Times New Roman" w:hAnsi="ABKGHO+TimesNewRoman,Bold" w:cs="ABKGHO+TimesNewRoman,Bold"/>
      <w:color w:val="000000"/>
      <w:sz w:val="24"/>
      <w:szCs w:val="24"/>
    </w:rPr>
  </w:style>
  <w:style w:type="paragraph" w:styleId="BodyText3">
    <w:name w:val="Body Text 3"/>
    <w:basedOn w:val="Normal"/>
    <w:link w:val="BodyText3Char"/>
    <w:rsid w:val="00C51CE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bidi="ar-SA"/>
    </w:rPr>
  </w:style>
  <w:style w:type="character" w:customStyle="1" w:styleId="BodyText3Char">
    <w:name w:val="Body Text 3 Char"/>
    <w:basedOn w:val="DefaultParagraphFont"/>
    <w:link w:val="BodyText3"/>
    <w:rsid w:val="00C51CEE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rsid w:val="00C51CE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C51CEE"/>
    <w:rPr>
      <w:rFonts w:ascii="Times New Roman" w:eastAsia="Times New Roman" w:hAnsi="Times New Roman" w:cs="Times New Roman"/>
      <w:sz w:val="24"/>
      <w:lang w:val="en-GB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F7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7538"/>
  </w:style>
  <w:style w:type="character" w:styleId="FollowedHyperlink">
    <w:name w:val="FollowedHyperlink"/>
    <w:basedOn w:val="DefaultParagraphFont"/>
    <w:uiPriority w:val="99"/>
    <w:semiHidden/>
    <w:unhideWhenUsed/>
    <w:rsid w:val="00CE7A8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1866B-4D52-4A17-872A-0870E3669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16</cp:revision>
  <cp:lastPrinted>2017-12-21T11:23:00Z</cp:lastPrinted>
  <dcterms:created xsi:type="dcterms:W3CDTF">2017-12-14T11:36:00Z</dcterms:created>
  <dcterms:modified xsi:type="dcterms:W3CDTF">2017-12-22T05:02:00Z</dcterms:modified>
</cp:coreProperties>
</file>